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39" w:rsidRDefault="00D13F39" w:rsidP="00D13F39">
      <w:pPr>
        <w:ind w:firstLine="708"/>
        <w:jc w:val="both"/>
      </w:pPr>
    </w:p>
    <w:p w:rsidR="00D13F39" w:rsidRDefault="00D13F39" w:rsidP="00D13F39">
      <w:pPr>
        <w:ind w:firstLine="708"/>
        <w:jc w:val="center"/>
      </w:pPr>
      <w:r w:rsidRPr="00D13F39">
        <w:rPr>
          <w:b/>
          <w:sz w:val="28"/>
          <w:szCs w:val="28"/>
        </w:rPr>
        <w:t>TARİHÇE</w:t>
      </w:r>
    </w:p>
    <w:p w:rsidR="00D13F39" w:rsidRDefault="00D13F39" w:rsidP="00D13F39">
      <w:pPr>
        <w:ind w:firstLine="708"/>
        <w:jc w:val="both"/>
      </w:pPr>
    </w:p>
    <w:p w:rsidR="004707D0" w:rsidRDefault="00D13F39" w:rsidP="00D13F39">
      <w:pPr>
        <w:ind w:firstLine="708"/>
        <w:jc w:val="both"/>
      </w:pPr>
      <w:r>
        <w:t xml:space="preserve">Çağlayancerit Şehit Orhan Sürmen AİHL 2019-2020 Eğitim Öğretim Yılında Yapımı tamamlanmış ve 2020-2021 Eğitim Öğretim Yılında eğitim öğretime başlamıştır. </w:t>
      </w:r>
      <w:bookmarkStart w:id="0" w:name="_GoBack"/>
      <w:bookmarkEnd w:id="0"/>
    </w:p>
    <w:sectPr w:rsidR="0047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39"/>
    <w:rsid w:val="004707D0"/>
    <w:rsid w:val="005602BB"/>
    <w:rsid w:val="00BE5542"/>
    <w:rsid w:val="00D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3529"/>
  <w15:chartTrackingRefBased/>
  <w15:docId w15:val="{99E10FCD-6565-4459-958F-B8E5856D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Yıl ÇPAL</dc:creator>
  <cp:keywords/>
  <dc:description/>
  <cp:lastModifiedBy>80. Yıl ÇPAL</cp:lastModifiedBy>
  <cp:revision>1</cp:revision>
  <dcterms:created xsi:type="dcterms:W3CDTF">2020-11-26T12:16:00Z</dcterms:created>
  <dcterms:modified xsi:type="dcterms:W3CDTF">2020-11-26T12:19:00Z</dcterms:modified>
</cp:coreProperties>
</file>